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81F" w:rsidRDefault="00DD34C4">
      <w:r>
        <w:rPr>
          <w:rFonts w:ascii="Arial" w:hAnsi="Arial" w:cs="Arial"/>
          <w:b/>
          <w:i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DB7A335" wp14:editId="48FCF9A0">
            <wp:simplePos x="0" y="0"/>
            <wp:positionH relativeFrom="margin">
              <wp:align>right</wp:align>
            </wp:positionH>
            <wp:positionV relativeFrom="page">
              <wp:posOffset>53495</wp:posOffset>
            </wp:positionV>
            <wp:extent cx="3701829" cy="1386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829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081F" w:rsidRPr="00AD081F" w:rsidRDefault="00AD081F" w:rsidP="00AD081F"/>
    <w:p w:rsidR="00AD081F" w:rsidRPr="00AD081F" w:rsidRDefault="00AD081F" w:rsidP="00AD081F"/>
    <w:p w:rsidR="00AD081F" w:rsidRDefault="00DD34C4" w:rsidP="00AD081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8AEB23" wp14:editId="2C6B6D11">
                <wp:simplePos x="0" y="0"/>
                <wp:positionH relativeFrom="margin">
                  <wp:align>right</wp:align>
                </wp:positionH>
                <wp:positionV relativeFrom="paragraph">
                  <wp:posOffset>126365</wp:posOffset>
                </wp:positionV>
                <wp:extent cx="3267075" cy="624840"/>
                <wp:effectExtent l="0" t="0" r="952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81F" w:rsidRPr="00DD34C4" w:rsidRDefault="00AD081F" w:rsidP="006E18FF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D34C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The Tech </w:t>
                            </w:r>
                            <w:r w:rsidRPr="00DD34C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PLACE</w:t>
                            </w:r>
                            <w:r w:rsidRPr="00DD34C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, The Research </w:t>
                            </w:r>
                            <w:r w:rsidRPr="00DD34C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PLACE</w:t>
                            </w:r>
                            <w:r w:rsidRPr="00DD34C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, The Story </w:t>
                            </w:r>
                            <w:r w:rsidRPr="00DD34C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PLACE</w:t>
                            </w:r>
                            <w:r w:rsidRPr="00DD34C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, The Work </w:t>
                            </w:r>
                            <w:r w:rsidRPr="00DD34C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PLACE</w:t>
                            </w:r>
                            <w:r w:rsidRPr="00DD34C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, The Meeting </w:t>
                            </w:r>
                            <w:r w:rsidRPr="00DD34C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PLACE</w:t>
                            </w:r>
                            <w:r w:rsidRPr="00DD34C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, The Study </w:t>
                            </w:r>
                            <w:r w:rsidRPr="00DD34C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PLACE</w:t>
                            </w:r>
                            <w:r w:rsidRPr="00DD34C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, The Movie </w:t>
                            </w:r>
                            <w:r w:rsidRPr="00DD34C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PLACE</w:t>
                            </w:r>
                            <w:r w:rsidRPr="00DD34C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:rsidR="00AD081F" w:rsidRDefault="00AD08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AEB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05pt;margin-top:9.95pt;width:257.25pt;height:49.2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" stroked="f">
                <v:textbox>
                  <w:txbxContent>
                    <w:p w:rsidR="00AD081F" w:rsidRPr="00DD34C4" w:rsidRDefault="00AD081F" w:rsidP="006E18FF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DD34C4">
                        <w:rPr>
                          <w:rFonts w:ascii="Arial" w:hAnsi="Arial" w:cs="Arial"/>
                          <w:b/>
                          <w:i/>
                          <w:iCs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 xml:space="preserve">The Tech </w:t>
                      </w:r>
                      <w:r w:rsidRPr="00DD34C4">
                        <w:rPr>
                          <w:rFonts w:ascii="Arial" w:hAnsi="Arial" w:cs="Arial"/>
                          <w:b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  <w:bdr w:val="none" w:sz="0" w:space="0" w:color="auto" w:frame="1"/>
                        </w:rPr>
                        <w:t>PLACE</w:t>
                      </w:r>
                      <w:r w:rsidRPr="00DD34C4">
                        <w:rPr>
                          <w:rFonts w:ascii="Arial" w:hAnsi="Arial" w:cs="Arial"/>
                          <w:b/>
                          <w:i/>
                          <w:iCs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 xml:space="preserve">, The Research </w:t>
                      </w:r>
                      <w:r w:rsidRPr="00DD34C4">
                        <w:rPr>
                          <w:rFonts w:ascii="Arial" w:hAnsi="Arial" w:cs="Arial"/>
                          <w:b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  <w:bdr w:val="none" w:sz="0" w:space="0" w:color="auto" w:frame="1"/>
                        </w:rPr>
                        <w:t>PLACE</w:t>
                      </w:r>
                      <w:r w:rsidRPr="00DD34C4">
                        <w:rPr>
                          <w:rFonts w:ascii="Arial" w:hAnsi="Arial" w:cs="Arial"/>
                          <w:b/>
                          <w:i/>
                          <w:iCs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 xml:space="preserve">, The Story </w:t>
                      </w:r>
                      <w:r w:rsidRPr="00DD34C4">
                        <w:rPr>
                          <w:rFonts w:ascii="Arial" w:hAnsi="Arial" w:cs="Arial"/>
                          <w:b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  <w:bdr w:val="none" w:sz="0" w:space="0" w:color="auto" w:frame="1"/>
                        </w:rPr>
                        <w:t>PLACE</w:t>
                      </w:r>
                      <w:r w:rsidRPr="00DD34C4">
                        <w:rPr>
                          <w:rFonts w:ascii="Arial" w:hAnsi="Arial" w:cs="Arial"/>
                          <w:b/>
                          <w:i/>
                          <w:iCs/>
                          <w:sz w:val="18"/>
                          <w:szCs w:val="18"/>
                          <w:bdr w:val="none" w:sz="0" w:space="0" w:color="auto" w:frame="1"/>
                        </w:rPr>
                        <w:t>,</w:t>
                      </w:r>
                      <w:r w:rsidRPr="00DD34C4">
                        <w:rPr>
                          <w:rFonts w:ascii="Arial" w:hAnsi="Arial" w:cs="Arial"/>
                          <w:b/>
                          <w:i/>
                          <w:iCs/>
                          <w:sz w:val="18"/>
                          <w:szCs w:val="18"/>
                          <w:bdr w:val="none" w:sz="0" w:space="0" w:color="auto" w:frame="1"/>
                        </w:rPr>
                        <w:t xml:space="preserve"> </w:t>
                      </w:r>
                      <w:r w:rsidRPr="00DD34C4">
                        <w:rPr>
                          <w:rFonts w:ascii="Arial" w:hAnsi="Arial" w:cs="Arial"/>
                          <w:b/>
                          <w:i/>
                          <w:iCs/>
                          <w:sz w:val="18"/>
                          <w:szCs w:val="18"/>
                          <w:bdr w:val="none" w:sz="0" w:space="0" w:color="auto" w:frame="1"/>
                        </w:rPr>
                        <w:t xml:space="preserve">The Work </w:t>
                      </w:r>
                      <w:r w:rsidRPr="00DD34C4">
                        <w:rPr>
                          <w:rFonts w:ascii="Arial" w:hAnsi="Arial" w:cs="Arial"/>
                          <w:b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  <w:bdr w:val="none" w:sz="0" w:space="0" w:color="auto" w:frame="1"/>
                        </w:rPr>
                        <w:t>PLACE</w:t>
                      </w:r>
                      <w:r w:rsidRPr="00DD34C4">
                        <w:rPr>
                          <w:rFonts w:ascii="Arial" w:hAnsi="Arial" w:cs="Arial"/>
                          <w:b/>
                          <w:i/>
                          <w:iCs/>
                          <w:sz w:val="18"/>
                          <w:szCs w:val="18"/>
                          <w:bdr w:val="none" w:sz="0" w:space="0" w:color="auto" w:frame="1"/>
                        </w:rPr>
                        <w:t xml:space="preserve">, The Meeting </w:t>
                      </w:r>
                      <w:r w:rsidRPr="00DD34C4">
                        <w:rPr>
                          <w:rFonts w:ascii="Arial" w:hAnsi="Arial" w:cs="Arial"/>
                          <w:b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  <w:bdr w:val="none" w:sz="0" w:space="0" w:color="auto" w:frame="1"/>
                        </w:rPr>
                        <w:t>PLACE</w:t>
                      </w:r>
                      <w:r w:rsidRPr="00DD34C4">
                        <w:rPr>
                          <w:rFonts w:ascii="Arial" w:hAnsi="Arial" w:cs="Arial"/>
                          <w:b/>
                          <w:i/>
                          <w:iCs/>
                          <w:sz w:val="18"/>
                          <w:szCs w:val="18"/>
                          <w:bdr w:val="none" w:sz="0" w:space="0" w:color="auto" w:frame="1"/>
                        </w:rPr>
                        <w:t xml:space="preserve">, The Study </w:t>
                      </w:r>
                      <w:r w:rsidRPr="00DD34C4">
                        <w:rPr>
                          <w:rFonts w:ascii="Arial" w:hAnsi="Arial" w:cs="Arial"/>
                          <w:b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  <w:bdr w:val="none" w:sz="0" w:space="0" w:color="auto" w:frame="1"/>
                        </w:rPr>
                        <w:t>PLACE</w:t>
                      </w:r>
                      <w:r w:rsidRPr="00DD34C4">
                        <w:rPr>
                          <w:rFonts w:ascii="Arial" w:hAnsi="Arial" w:cs="Arial"/>
                          <w:b/>
                          <w:i/>
                          <w:iCs/>
                          <w:sz w:val="18"/>
                          <w:szCs w:val="18"/>
                          <w:bdr w:val="none" w:sz="0" w:space="0" w:color="auto" w:frame="1"/>
                        </w:rPr>
                        <w:t>,</w:t>
                      </w:r>
                      <w:r w:rsidRPr="00DD34C4">
                        <w:rPr>
                          <w:rFonts w:ascii="Arial" w:hAnsi="Arial" w:cs="Arial"/>
                          <w:b/>
                          <w:i/>
                          <w:iCs/>
                          <w:sz w:val="18"/>
                          <w:szCs w:val="18"/>
                          <w:bdr w:val="none" w:sz="0" w:space="0" w:color="auto" w:frame="1"/>
                        </w:rPr>
                        <w:t xml:space="preserve"> </w:t>
                      </w:r>
                      <w:r w:rsidRPr="00DD34C4">
                        <w:rPr>
                          <w:rFonts w:ascii="Arial" w:hAnsi="Arial" w:cs="Arial"/>
                          <w:b/>
                          <w:i/>
                          <w:iCs/>
                          <w:sz w:val="18"/>
                          <w:szCs w:val="18"/>
                          <w:bdr w:val="none" w:sz="0" w:space="0" w:color="auto" w:frame="1"/>
                        </w:rPr>
                        <w:t xml:space="preserve">The Movie </w:t>
                      </w:r>
                      <w:r w:rsidRPr="00DD34C4">
                        <w:rPr>
                          <w:rFonts w:ascii="Arial" w:hAnsi="Arial" w:cs="Arial"/>
                          <w:b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  <w:bdr w:val="none" w:sz="0" w:space="0" w:color="auto" w:frame="1"/>
                        </w:rPr>
                        <w:t>PLACE</w:t>
                      </w:r>
                      <w:r w:rsidRPr="00DD34C4">
                        <w:rPr>
                          <w:rFonts w:ascii="Arial" w:hAnsi="Arial" w:cs="Arial"/>
                          <w:b/>
                          <w:i/>
                          <w:iCs/>
                          <w:sz w:val="18"/>
                          <w:szCs w:val="18"/>
                          <w:bdr w:val="none" w:sz="0" w:space="0" w:color="auto" w:frame="1"/>
                        </w:rPr>
                        <w:t>.</w:t>
                      </w:r>
                    </w:p>
                    <w:p w:rsidR="00AD081F" w:rsidRDefault="00AD081F"/>
                  </w:txbxContent>
                </v:textbox>
                <w10:wrap type="square" anchorx="margin"/>
              </v:shape>
            </w:pict>
          </mc:Fallback>
        </mc:AlternateContent>
      </w:r>
    </w:p>
    <w:p w:rsidR="00DD34C4" w:rsidRDefault="00DD34C4" w:rsidP="00AD08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34C4" w:rsidRDefault="00DD34C4" w:rsidP="00AD08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081F" w:rsidRPr="00AD081F" w:rsidRDefault="00AD081F" w:rsidP="00AD08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D081F">
        <w:rPr>
          <w:rFonts w:ascii="Times New Roman" w:eastAsia="Calibri" w:hAnsi="Times New Roman" w:cs="Times New Roman"/>
          <w:sz w:val="24"/>
          <w:szCs w:val="24"/>
        </w:rPr>
        <w:t>September, 2018</w:t>
      </w:r>
    </w:p>
    <w:p w:rsidR="00AD081F" w:rsidRPr="00AD081F" w:rsidRDefault="00AD081F" w:rsidP="00AD08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081F">
        <w:rPr>
          <w:rFonts w:ascii="Times New Roman" w:eastAsia="Calibri" w:hAnsi="Times New Roman" w:cs="Times New Roman"/>
          <w:color w:val="000000"/>
          <w:sz w:val="24"/>
          <w:szCs w:val="24"/>
        </w:rPr>
        <w:t>Dear Library Friend,</w:t>
      </w:r>
    </w:p>
    <w:p w:rsidR="00AD081F" w:rsidRPr="00AD081F" w:rsidRDefault="00AD081F" w:rsidP="00AD08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081F" w:rsidRPr="00AD081F" w:rsidRDefault="00AD081F" w:rsidP="00AD08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081F">
        <w:rPr>
          <w:rFonts w:ascii="Times New Roman" w:eastAsia="Calibri" w:hAnsi="Times New Roman" w:cs="Times New Roman"/>
          <w:color w:val="000000"/>
          <w:sz w:val="24"/>
          <w:szCs w:val="24"/>
        </w:rPr>
        <w:t>In its 60</w:t>
      </w:r>
      <w:r w:rsidRPr="00AD081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th</w:t>
      </w:r>
      <w:r w:rsidRPr="00AD08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year of service, the Rebecca M. Arthurs Memorial Library remains a safe and vital </w:t>
      </w:r>
      <w:r w:rsidR="000213A9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</w:rPr>
        <w:t>PLACE</w:t>
      </w:r>
      <w:r w:rsidRPr="00AD081F">
        <w:rPr>
          <w:rFonts w:ascii="Times New Roman" w:eastAsia="Calibri" w:hAnsi="Times New Roman" w:cs="Times New Roman"/>
          <w:b/>
          <w:color w:val="385623"/>
          <w:sz w:val="24"/>
          <w:szCs w:val="24"/>
        </w:rPr>
        <w:t xml:space="preserve"> </w:t>
      </w:r>
      <w:r w:rsidRPr="00AD08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for education and information access. Because I know you value the library and the services it provides to our community, please consider a year-end gift to the Rebecca M. Arthurs Memorial Library. </w:t>
      </w:r>
    </w:p>
    <w:p w:rsidR="00AD081F" w:rsidRPr="00AD081F" w:rsidRDefault="00AD081F" w:rsidP="00AD08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081F" w:rsidRPr="00AD081F" w:rsidRDefault="00AD081F" w:rsidP="00AD08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081F">
        <w:rPr>
          <w:rFonts w:ascii="Times New Roman" w:eastAsia="Calibri" w:hAnsi="Times New Roman" w:cs="Times New Roman"/>
          <w:sz w:val="24"/>
          <w:szCs w:val="24"/>
        </w:rPr>
        <w:t xml:space="preserve">Libraries today are less about what they have for people and more about what they do for and with people. They are a </w:t>
      </w:r>
      <w:r w:rsidR="000213A9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</w:rPr>
        <w:t>PLACE</w:t>
      </w:r>
      <w:r w:rsidR="00246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081F">
        <w:rPr>
          <w:rFonts w:ascii="Times New Roman" w:eastAsia="Calibri" w:hAnsi="Times New Roman" w:cs="Times New Roman"/>
          <w:sz w:val="24"/>
          <w:szCs w:val="24"/>
        </w:rPr>
        <w:t xml:space="preserve">providing assistance, knowledge, entertainment, and a sense of community. </w:t>
      </w:r>
      <w:r w:rsidRPr="00AD081F">
        <w:rPr>
          <w:rFonts w:ascii="Times New Roman" w:eastAsia="Calibri" w:hAnsi="Times New Roman" w:cs="Times New Roman"/>
          <w:color w:val="000000"/>
          <w:sz w:val="24"/>
          <w:szCs w:val="24"/>
        </w:rPr>
        <w:t>Your generous past gifts have provided the library with the funds needed to implement its mission, with programs, events, and materials such as:</w:t>
      </w:r>
    </w:p>
    <w:p w:rsidR="00AD081F" w:rsidRPr="00AD081F" w:rsidRDefault="00AD081F" w:rsidP="00AD08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081F" w:rsidRPr="00AD081F" w:rsidRDefault="00AD081F" w:rsidP="00AD08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081F">
        <w:rPr>
          <w:rFonts w:ascii="Times New Roman" w:eastAsia="Calibri" w:hAnsi="Times New Roman" w:cs="Times New Roman"/>
          <w:color w:val="000000"/>
          <w:sz w:val="24"/>
          <w:szCs w:val="24"/>
        </w:rPr>
        <w:t>Tiny Tots, Hands-On Story Time, and STEM Saturday</w:t>
      </w:r>
    </w:p>
    <w:p w:rsidR="00AD081F" w:rsidRPr="00AD081F" w:rsidRDefault="00AD081F" w:rsidP="00AD08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081F">
        <w:rPr>
          <w:rFonts w:ascii="Times New Roman" w:eastAsia="Calibri" w:hAnsi="Times New Roman" w:cs="Times New Roman"/>
          <w:color w:val="000000"/>
          <w:sz w:val="24"/>
          <w:szCs w:val="24"/>
        </w:rPr>
        <w:t>Young Writers, and Teen Reading Club</w:t>
      </w:r>
    </w:p>
    <w:p w:rsidR="00AD081F" w:rsidRPr="00AD081F" w:rsidRDefault="00AD081F" w:rsidP="00AD08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081F">
        <w:rPr>
          <w:rFonts w:ascii="Times New Roman" w:eastAsia="Calibri" w:hAnsi="Times New Roman" w:cs="Times New Roman"/>
          <w:color w:val="000000"/>
          <w:sz w:val="24"/>
          <w:szCs w:val="24"/>
        </w:rPr>
        <w:t>Rebecca’s Readers Book Club</w:t>
      </w:r>
    </w:p>
    <w:p w:rsidR="00AD081F" w:rsidRPr="00AD081F" w:rsidRDefault="00AD081F" w:rsidP="00AD08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081F">
        <w:rPr>
          <w:rFonts w:ascii="Times New Roman" w:eastAsia="Calibri" w:hAnsi="Times New Roman" w:cs="Times New Roman"/>
          <w:color w:val="000000"/>
          <w:sz w:val="24"/>
          <w:szCs w:val="24"/>
        </w:rPr>
        <w:t>Poetry and Short Story Contests, and adult and young adult author presentations</w:t>
      </w:r>
    </w:p>
    <w:p w:rsidR="00AD081F" w:rsidRPr="00AD081F" w:rsidRDefault="00AD081F" w:rsidP="00AD08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08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Thousands of books, audiobooks, DVDs and e-resources </w:t>
      </w:r>
    </w:p>
    <w:p w:rsidR="00AD081F" w:rsidRPr="00AD081F" w:rsidRDefault="00AD081F" w:rsidP="00AD08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08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Free use of </w:t>
      </w:r>
      <w:r w:rsidR="00CA23E9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 w:rsidRPr="00AD081F">
        <w:rPr>
          <w:rFonts w:ascii="Times New Roman" w:eastAsia="Calibri" w:hAnsi="Times New Roman" w:cs="Times New Roman"/>
          <w:color w:val="000000"/>
          <w:sz w:val="24"/>
          <w:szCs w:val="24"/>
        </w:rPr>
        <w:t>omputers and the Internet</w:t>
      </w:r>
    </w:p>
    <w:p w:rsidR="00AD081F" w:rsidRPr="00AD081F" w:rsidRDefault="00AD081F" w:rsidP="00AD08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D34C4" w:rsidRDefault="00AD081F" w:rsidP="00AD08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081F">
        <w:rPr>
          <w:rFonts w:ascii="Times New Roman" w:eastAsia="Calibri" w:hAnsi="Times New Roman" w:cs="Times New Roman"/>
          <w:sz w:val="24"/>
          <w:szCs w:val="24"/>
        </w:rPr>
        <w:t xml:space="preserve">Our library is working to provide these services on a budget that reflects ever decreasing state and local assistance. </w:t>
      </w:r>
      <w:r w:rsidRPr="00AD081F">
        <w:rPr>
          <w:rFonts w:ascii="Times New Roman" w:eastAsia="Calibri" w:hAnsi="Times New Roman" w:cs="Times New Roman"/>
          <w:color w:val="000000"/>
          <w:sz w:val="24"/>
          <w:szCs w:val="24"/>
        </w:rPr>
        <w:t>This year, the library’s goal is to raise $</w:t>
      </w:r>
      <w:r w:rsidR="00246BD3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AD081F">
        <w:rPr>
          <w:rFonts w:ascii="Times New Roman" w:eastAsia="Calibri" w:hAnsi="Times New Roman" w:cs="Times New Roman"/>
          <w:color w:val="000000"/>
          <w:sz w:val="24"/>
          <w:szCs w:val="24"/>
        </w:rPr>
        <w:t>,000.</w:t>
      </w:r>
      <w:r w:rsidRPr="00AD081F">
        <w:rPr>
          <w:rFonts w:ascii="Times New Roman" w:eastAsia="Calibri" w:hAnsi="Times New Roman" w:cs="Times New Roman"/>
          <w:sz w:val="24"/>
          <w:szCs w:val="24"/>
        </w:rPr>
        <w:t xml:space="preserve"> We have currently reached only 47% of that goal. </w:t>
      </w:r>
      <w:r w:rsidRPr="00AD08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The library exists to serve our patrons and our community, but we can’t do it alone. With your donation</w:t>
      </w:r>
      <w:r w:rsidR="00246B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we can achieve our mission, and make the library the </w:t>
      </w:r>
      <w:r w:rsidR="000213A9" w:rsidRPr="000213A9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</w:rPr>
        <w:t>PLACE</w:t>
      </w:r>
      <w:r w:rsidR="00246B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for you, your family and your community. </w:t>
      </w:r>
    </w:p>
    <w:p w:rsidR="00DD34C4" w:rsidRDefault="00DD34C4" w:rsidP="00AD08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081F" w:rsidRPr="00AD081F" w:rsidRDefault="00AD081F" w:rsidP="00AD08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08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Thank you for your generosity and your support. </w:t>
      </w:r>
    </w:p>
    <w:p w:rsidR="00AD081F" w:rsidRPr="00AD081F" w:rsidRDefault="00AD081F" w:rsidP="00AD08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081F" w:rsidRPr="00AD081F" w:rsidRDefault="00AD081F" w:rsidP="00AD08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08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Sincerely, </w:t>
      </w:r>
    </w:p>
    <w:p w:rsidR="00AD081F" w:rsidRPr="00AD081F" w:rsidRDefault="00AD081F" w:rsidP="00AD08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081F">
        <w:rPr>
          <w:rFonts w:ascii="Times New Roman" w:eastAsia="Calibri" w:hAnsi="Times New Roman" w:cs="Times New Roman"/>
          <w:color w:val="000000"/>
          <w:sz w:val="24"/>
          <w:szCs w:val="24"/>
        </w:rPr>
        <w:t>Ruth Rowan                                Janine Strohm</w:t>
      </w:r>
    </w:p>
    <w:p w:rsidR="00AD081F" w:rsidRDefault="00AD081F" w:rsidP="00AD08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08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Board President                           Director </w:t>
      </w:r>
    </w:p>
    <w:p w:rsidR="00B6689C" w:rsidRDefault="00B6689C" w:rsidP="00AD08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689C" w:rsidRDefault="00B6689C" w:rsidP="00AD08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362A2" w:rsidRPr="00AD081F" w:rsidRDefault="00E362A2" w:rsidP="00AD08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081F" w:rsidRDefault="00AD081F" w:rsidP="00AD08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D081F" w:rsidRDefault="00AD081F" w:rsidP="00AD081F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Calibri" w:cs="TimesNewRomanPS-BoldMT"/>
          <w:b/>
          <w:bCs/>
          <w:color w:val="000000"/>
        </w:rPr>
      </w:pPr>
    </w:p>
    <w:p w:rsidR="00AD081F" w:rsidRPr="00AD081F" w:rsidRDefault="00AD081F" w:rsidP="00AD081F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Calibri" w:cs="TimesNewRomanPS-BoldMT"/>
          <w:b/>
          <w:bCs/>
        </w:rPr>
      </w:pPr>
      <w:r w:rsidRPr="00AD081F">
        <w:rPr>
          <w:rFonts w:ascii="TimesNewRomanPS-BoldMT" w:eastAsia="Calibri" w:hAnsi="Calibri" w:cs="TimesNewRomanPS-BoldMT"/>
          <w:b/>
          <w:bCs/>
          <w:color w:val="000000"/>
        </w:rPr>
        <w:t>Your donation can be made online through PayPal</w:t>
      </w:r>
      <w:r w:rsidRPr="00AD081F">
        <w:rPr>
          <w:rFonts w:ascii="TimesNewRomanPS-BoldMT" w:eastAsia="Calibri" w:hAnsi="Calibri" w:cs="TimesNewRomanPS-BoldMT"/>
          <w:b/>
          <w:bCs/>
          <w:i/>
          <w:color w:val="000000"/>
        </w:rPr>
        <w:t xml:space="preserve"> </w:t>
      </w:r>
      <w:r w:rsidRPr="00AD081F">
        <w:rPr>
          <w:rFonts w:ascii="TimesNewRomanPS-BoldMT" w:eastAsia="Calibri" w:hAnsi="Calibri" w:cs="TimesNewRomanPS-BoldMT"/>
          <w:b/>
          <w:bCs/>
          <w:color w:val="000000"/>
        </w:rPr>
        <w:t xml:space="preserve">(accessible from our webpage </w:t>
      </w:r>
      <w:hyperlink r:id="rId6" w:history="1">
        <w:r w:rsidRPr="00AD081F">
          <w:rPr>
            <w:rFonts w:ascii="TimesNewRomanPS-BoldMT" w:eastAsia="Calibri" w:hAnsi="Calibri" w:cs="TimesNewRomanPS-BoldMT"/>
            <w:b/>
            <w:bCs/>
            <w:color w:val="0000FF"/>
            <w:u w:val="single"/>
          </w:rPr>
          <w:t>www.rmalib.org/supportthelibrary</w:t>
        </w:r>
      </w:hyperlink>
      <w:r w:rsidRPr="00AD081F">
        <w:rPr>
          <w:rFonts w:ascii="TimesNewRomanPS-BoldMT" w:eastAsia="Calibri" w:hAnsi="Calibri" w:cs="TimesNewRomanPS-BoldMT"/>
          <w:b/>
          <w:bCs/>
        </w:rPr>
        <w:t>), by mail, or in person.</w:t>
      </w:r>
      <w:r w:rsidRPr="00AD081F">
        <w:rPr>
          <w:rFonts w:ascii="TimesNewRomanPS-BoldMT" w:eastAsia="Calibri" w:hAnsi="Calibri" w:cs="TimesNewRomanPS-BoldMT"/>
          <w:b/>
          <w:bCs/>
          <w:color w:val="000000"/>
        </w:rPr>
        <w:t xml:space="preserve"> Checks should be made out to </w:t>
      </w:r>
      <w:r w:rsidRPr="00AD081F">
        <w:rPr>
          <w:rFonts w:ascii="TimesNewRomanPS-BoldMT" w:eastAsia="Calibri" w:hAnsi="Calibri" w:cs="TimesNewRomanPS-BoldMT"/>
          <w:b/>
          <w:bCs/>
          <w:i/>
          <w:color w:val="000000"/>
        </w:rPr>
        <w:t xml:space="preserve">Rebecca M Arthurs Memorial Library. </w:t>
      </w:r>
    </w:p>
    <w:p w:rsidR="00AD081F" w:rsidRPr="00AD081F" w:rsidRDefault="00AD081F" w:rsidP="00AD081F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Calibri" w:cs="TimesNewRomanPS-BoldMT"/>
          <w:b/>
          <w:bCs/>
          <w:color w:val="000000"/>
        </w:rPr>
      </w:pPr>
      <w:r w:rsidRPr="00AD081F">
        <w:rPr>
          <w:rFonts w:ascii="TimesNewRomanPS-BoldMT" w:eastAsia="Calibri" w:hAnsi="Calibri" w:cs="TimesNewRomanPS-BoldMT"/>
          <w:b/>
          <w:bCs/>
          <w:color w:val="000000"/>
        </w:rPr>
        <w:t>All gifts are tax-deductible to the fullest extent of the law.</w:t>
      </w:r>
    </w:p>
    <w:p w:rsidR="00AD081F" w:rsidRPr="00AD081F" w:rsidRDefault="00AD081F" w:rsidP="00AD081F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Calibri" w:cs="TimesNewRomanPS-BoldMT"/>
          <w:b/>
          <w:bCs/>
          <w:color w:val="000000"/>
        </w:rPr>
      </w:pPr>
    </w:p>
    <w:p w:rsidR="006E18FF" w:rsidRDefault="00AD081F" w:rsidP="00DD34C4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Calibri" w:cs="TimesNewRomanPS-BoldMT"/>
          <w:b/>
          <w:bCs/>
          <w:color w:val="000000"/>
        </w:rPr>
      </w:pPr>
      <w:r w:rsidRPr="00AD081F">
        <w:rPr>
          <w:rFonts w:ascii="TimesNewRomanPS-BoldMT" w:eastAsia="Calibri" w:hAnsi="Calibri" w:cs="TimesNewRomanPS-BoldMT"/>
          <w:b/>
          <w:bCs/>
          <w:color w:val="000000"/>
        </w:rPr>
        <w:t>For questions contact us at:</w:t>
      </w:r>
      <w:r w:rsidR="006E18FF">
        <w:rPr>
          <w:rFonts w:ascii="TimesNewRomanPS-BoldMT" w:eastAsia="Calibri" w:hAnsi="Calibri" w:cs="TimesNewRomanPS-BoldMT"/>
          <w:b/>
          <w:bCs/>
          <w:color w:val="000000"/>
        </w:rPr>
        <w:t xml:space="preserve"> </w:t>
      </w:r>
    </w:p>
    <w:p w:rsidR="00E40FF0" w:rsidRDefault="00AD081F" w:rsidP="00DD34C4">
      <w:pPr>
        <w:autoSpaceDE w:val="0"/>
        <w:autoSpaceDN w:val="0"/>
        <w:adjustRightInd w:val="0"/>
        <w:spacing w:after="0" w:line="240" w:lineRule="auto"/>
      </w:pPr>
      <w:r w:rsidRPr="00AD081F">
        <w:rPr>
          <w:rFonts w:ascii="TimesNewRomanPS-BoldMT" w:eastAsia="Calibri" w:hAnsi="Calibri" w:cs="TimesNewRomanPS-BoldMT"/>
          <w:b/>
          <w:bCs/>
          <w:color w:val="000000"/>
        </w:rPr>
        <w:t xml:space="preserve">Email: </w:t>
      </w:r>
      <w:hyperlink r:id="rId7" w:history="1">
        <w:r w:rsidRPr="00AD081F">
          <w:rPr>
            <w:rFonts w:ascii="TimesNewRomanPS-BoldMT" w:eastAsia="Calibri" w:hAnsi="Calibri" w:cs="TimesNewRomanPS-BoldMT"/>
            <w:b/>
            <w:bCs/>
            <w:color w:val="0000FF"/>
            <w:u w:val="single"/>
          </w:rPr>
          <w:t>rmalibdirector@gmail.com</w:t>
        </w:r>
      </w:hyperlink>
      <w:r w:rsidRPr="00AD081F">
        <w:rPr>
          <w:rFonts w:ascii="TimesNewRomanPS-BoldMT" w:eastAsia="Calibri" w:hAnsi="Calibri" w:cs="TimesNewRomanPS-BoldMT"/>
          <w:b/>
          <w:bCs/>
          <w:color w:val="0000FF"/>
        </w:rPr>
        <w:t xml:space="preserve">           </w:t>
      </w:r>
      <w:r w:rsidRPr="00AD081F">
        <w:rPr>
          <w:rFonts w:ascii="TimesNewRomanPS-BoldMT" w:eastAsia="Calibri" w:hAnsi="Calibri" w:cs="TimesNewRomanPS-BoldMT"/>
          <w:b/>
          <w:bCs/>
          <w:color w:val="000000"/>
        </w:rPr>
        <w:t>Call:  814-849-5512</w:t>
      </w:r>
      <w:r>
        <w:tab/>
      </w:r>
    </w:p>
    <w:p w:rsidR="00E362A2" w:rsidRPr="00E362A2" w:rsidRDefault="00E362A2" w:rsidP="00E362A2">
      <w:pPr>
        <w:autoSpaceDE w:val="0"/>
        <w:autoSpaceDN w:val="0"/>
        <w:adjustRightInd w:val="0"/>
        <w:spacing w:after="0" w:line="240" w:lineRule="auto"/>
        <w:rPr>
          <w:b/>
        </w:rPr>
      </w:pPr>
      <w:r w:rsidRPr="00E362A2">
        <w:rPr>
          <w:b/>
        </w:rPr>
        <w:lastRenderedPageBreak/>
        <w:t>Rebecca M. Arthurs Memorial Library</w:t>
      </w:r>
      <w:r w:rsidRPr="00E362A2">
        <w:rPr>
          <w:b/>
        </w:rPr>
        <w:tab/>
      </w:r>
      <w:r w:rsidRPr="00E362A2">
        <w:rPr>
          <w:b/>
        </w:rPr>
        <w:tab/>
      </w:r>
      <w:r w:rsidRPr="00E362A2">
        <w:rPr>
          <w:b/>
        </w:rPr>
        <w:tab/>
      </w:r>
      <w:r w:rsidRPr="00E362A2">
        <w:rPr>
          <w:b/>
        </w:rPr>
        <w:tab/>
      </w:r>
      <w:r w:rsidRPr="00E362A2">
        <w:rPr>
          <w:b/>
        </w:rPr>
        <w:tab/>
      </w:r>
      <w:r w:rsidRPr="00E362A2">
        <w:rPr>
          <w:b/>
        </w:rPr>
        <w:tab/>
        <w:t>Non-Profit Organization</w:t>
      </w:r>
    </w:p>
    <w:p w:rsidR="00E362A2" w:rsidRPr="00E362A2" w:rsidRDefault="00E362A2" w:rsidP="00E362A2">
      <w:pPr>
        <w:autoSpaceDE w:val="0"/>
        <w:autoSpaceDN w:val="0"/>
        <w:adjustRightInd w:val="0"/>
        <w:spacing w:after="0" w:line="240" w:lineRule="auto"/>
        <w:rPr>
          <w:b/>
        </w:rPr>
      </w:pPr>
      <w:r w:rsidRPr="00E362A2">
        <w:rPr>
          <w:b/>
        </w:rPr>
        <w:t>223 Valley St.</w:t>
      </w:r>
      <w:r w:rsidRPr="00E362A2">
        <w:rPr>
          <w:b/>
        </w:rPr>
        <w:tab/>
      </w:r>
      <w:r w:rsidRPr="00E362A2">
        <w:rPr>
          <w:b/>
        </w:rPr>
        <w:tab/>
      </w:r>
      <w:r w:rsidRPr="00E362A2">
        <w:rPr>
          <w:b/>
        </w:rPr>
        <w:tab/>
      </w:r>
      <w:r w:rsidRPr="00E362A2">
        <w:rPr>
          <w:b/>
        </w:rPr>
        <w:tab/>
      </w:r>
      <w:r w:rsidRPr="00E362A2">
        <w:rPr>
          <w:b/>
        </w:rPr>
        <w:tab/>
      </w:r>
      <w:r w:rsidRPr="00E362A2">
        <w:rPr>
          <w:b/>
        </w:rPr>
        <w:tab/>
      </w:r>
      <w:r w:rsidRPr="00E362A2">
        <w:rPr>
          <w:b/>
        </w:rPr>
        <w:tab/>
      </w:r>
      <w:r w:rsidRPr="00E362A2">
        <w:rPr>
          <w:b/>
        </w:rPr>
        <w:tab/>
      </w:r>
      <w:r w:rsidRPr="00E362A2">
        <w:rPr>
          <w:b/>
        </w:rPr>
        <w:tab/>
        <w:t>US Postage Paid</w:t>
      </w:r>
    </w:p>
    <w:p w:rsidR="00E362A2" w:rsidRPr="00E362A2" w:rsidRDefault="00E362A2" w:rsidP="00E362A2">
      <w:pPr>
        <w:autoSpaceDE w:val="0"/>
        <w:autoSpaceDN w:val="0"/>
        <w:adjustRightInd w:val="0"/>
        <w:spacing w:after="0" w:line="240" w:lineRule="auto"/>
        <w:rPr>
          <w:b/>
        </w:rPr>
      </w:pPr>
      <w:r w:rsidRPr="00E362A2">
        <w:rPr>
          <w:b/>
        </w:rPr>
        <w:t>Brookville, PA 15825</w:t>
      </w:r>
      <w:r w:rsidRPr="00E362A2">
        <w:rPr>
          <w:b/>
        </w:rPr>
        <w:tab/>
      </w:r>
      <w:r w:rsidRPr="00E362A2">
        <w:rPr>
          <w:b/>
        </w:rPr>
        <w:tab/>
      </w:r>
      <w:r w:rsidRPr="00E362A2">
        <w:rPr>
          <w:b/>
        </w:rPr>
        <w:tab/>
      </w:r>
      <w:r w:rsidRPr="00E362A2">
        <w:rPr>
          <w:b/>
        </w:rPr>
        <w:tab/>
      </w:r>
      <w:r w:rsidRPr="00E362A2">
        <w:rPr>
          <w:b/>
        </w:rPr>
        <w:tab/>
      </w:r>
      <w:r w:rsidRPr="00E362A2">
        <w:rPr>
          <w:b/>
        </w:rPr>
        <w:tab/>
      </w:r>
      <w:r w:rsidRPr="00E362A2">
        <w:rPr>
          <w:b/>
        </w:rPr>
        <w:tab/>
      </w:r>
      <w:r w:rsidRPr="00E362A2">
        <w:rPr>
          <w:b/>
        </w:rPr>
        <w:tab/>
        <w:t>Falls Creek, PA 15840</w:t>
      </w:r>
    </w:p>
    <w:p w:rsidR="00E362A2" w:rsidRPr="00E362A2" w:rsidRDefault="00E362A2" w:rsidP="00E362A2">
      <w:pPr>
        <w:autoSpaceDE w:val="0"/>
        <w:autoSpaceDN w:val="0"/>
        <w:adjustRightInd w:val="0"/>
        <w:spacing w:after="0" w:line="240" w:lineRule="auto"/>
        <w:rPr>
          <w:b/>
        </w:rPr>
      </w:pPr>
      <w:r w:rsidRPr="00E362A2">
        <w:rPr>
          <w:b/>
        </w:rPr>
        <w:t>Return Service Requested</w:t>
      </w:r>
      <w:r w:rsidRPr="00E362A2">
        <w:rPr>
          <w:b/>
        </w:rPr>
        <w:tab/>
      </w:r>
      <w:r w:rsidRPr="00E362A2">
        <w:rPr>
          <w:b/>
        </w:rPr>
        <w:tab/>
      </w:r>
      <w:r w:rsidRPr="00E362A2">
        <w:rPr>
          <w:b/>
        </w:rPr>
        <w:tab/>
      </w:r>
      <w:r w:rsidRPr="00E362A2">
        <w:rPr>
          <w:b/>
        </w:rPr>
        <w:tab/>
      </w:r>
      <w:r w:rsidRPr="00E362A2">
        <w:rPr>
          <w:b/>
        </w:rPr>
        <w:tab/>
      </w:r>
      <w:r w:rsidRPr="00E362A2">
        <w:rPr>
          <w:b/>
        </w:rPr>
        <w:tab/>
      </w:r>
      <w:r w:rsidRPr="00E362A2">
        <w:rPr>
          <w:b/>
        </w:rPr>
        <w:tab/>
        <w:t>Permit No. 130</w:t>
      </w:r>
    </w:p>
    <w:p w:rsidR="00E362A2" w:rsidRPr="00AD081F" w:rsidRDefault="00E362A2" w:rsidP="00DD34C4">
      <w:pPr>
        <w:autoSpaceDE w:val="0"/>
        <w:autoSpaceDN w:val="0"/>
        <w:adjustRightInd w:val="0"/>
        <w:spacing w:after="0" w:line="240" w:lineRule="auto"/>
      </w:pPr>
    </w:p>
    <w:sectPr w:rsidR="00E362A2" w:rsidRPr="00AD081F" w:rsidSect="00AD0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F3519"/>
    <w:multiLevelType w:val="hybridMultilevel"/>
    <w:tmpl w:val="6018D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1F"/>
    <w:rsid w:val="000213A9"/>
    <w:rsid w:val="00246BD3"/>
    <w:rsid w:val="006E18FF"/>
    <w:rsid w:val="008B215E"/>
    <w:rsid w:val="00946529"/>
    <w:rsid w:val="00AD081F"/>
    <w:rsid w:val="00B6689C"/>
    <w:rsid w:val="00CA23E9"/>
    <w:rsid w:val="00DD34C4"/>
    <w:rsid w:val="00E362A2"/>
    <w:rsid w:val="00E4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9D5BE"/>
  <w15:chartTrackingRefBased/>
  <w15:docId w15:val="{54696ADD-1849-405C-AAB7-B286F776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D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alibdirect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malib.org/supportthelibrar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4</cp:revision>
  <cp:lastPrinted>2018-08-20T23:37:00Z</cp:lastPrinted>
  <dcterms:created xsi:type="dcterms:W3CDTF">2018-08-20T23:54:00Z</dcterms:created>
  <dcterms:modified xsi:type="dcterms:W3CDTF">2018-09-25T22:11:00Z</dcterms:modified>
</cp:coreProperties>
</file>